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FC098D" w:rsidP="00CE73C7">
      <w:pPr>
        <w:jc w:val="center"/>
      </w:pPr>
      <w:r>
        <w:rPr>
          <w:noProof/>
          <w:lang w:eastAsia="it-IT"/>
        </w:rPr>
        <w:drawing>
          <wp:inline distT="0" distB="0" distL="0" distR="0">
            <wp:extent cx="6120130" cy="467891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678916"/>
                    </a:xfrm>
                    <a:prstGeom prst="rect">
                      <a:avLst/>
                    </a:prstGeom>
                    <a:noFill/>
                    <a:ln w="9525">
                      <a:noFill/>
                      <a:miter lim="800000"/>
                      <a:headEnd/>
                      <a:tailEnd/>
                    </a:ln>
                  </pic:spPr>
                </pic:pic>
              </a:graphicData>
            </a:graphic>
          </wp:inline>
        </w:drawing>
      </w:r>
    </w:p>
    <w:p w:rsidR="00FC098D" w:rsidRDefault="00FC098D" w:rsidP="00CE73C7">
      <w:pPr>
        <w:jc w:val="center"/>
      </w:pPr>
      <w:r>
        <w:rPr>
          <w:noProof/>
          <w:lang w:eastAsia="it-IT"/>
        </w:rPr>
        <w:drawing>
          <wp:inline distT="0" distB="0" distL="0" distR="0">
            <wp:extent cx="6200775" cy="393382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200775" cy="3933825"/>
                    </a:xfrm>
                    <a:prstGeom prst="rect">
                      <a:avLst/>
                    </a:prstGeom>
                    <a:noFill/>
                    <a:ln w="9525">
                      <a:noFill/>
                      <a:miter lim="800000"/>
                      <a:headEnd/>
                      <a:tailEnd/>
                    </a:ln>
                  </pic:spPr>
                </pic:pic>
              </a:graphicData>
            </a:graphic>
          </wp:inline>
        </w:drawing>
      </w:r>
    </w:p>
    <w:p w:rsidR="00FC098D" w:rsidRDefault="00FC098D">
      <w:r>
        <w:rPr>
          <w:noProof/>
          <w:lang w:eastAsia="it-IT"/>
        </w:rPr>
        <w:drawing>
          <wp:inline distT="0" distB="0" distL="0" distR="0">
            <wp:extent cx="3295650" cy="72390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295650" cy="723900"/>
                    </a:xfrm>
                    <a:prstGeom prst="rect">
                      <a:avLst/>
                    </a:prstGeom>
                    <a:noFill/>
                    <a:ln w="9525">
                      <a:noFill/>
                      <a:miter lim="800000"/>
                      <a:headEnd/>
                      <a:tailEnd/>
                    </a:ln>
                  </pic:spPr>
                </pic:pic>
              </a:graphicData>
            </a:graphic>
          </wp:inline>
        </w:drawing>
      </w:r>
    </w:p>
    <w:p w:rsidR="00FC098D" w:rsidRDefault="00FC098D" w:rsidP="00CE73C7">
      <w:pPr>
        <w:jc w:val="center"/>
      </w:pPr>
      <w:r>
        <w:rPr>
          <w:noProof/>
          <w:lang w:eastAsia="it-IT"/>
        </w:rPr>
        <w:lastRenderedPageBreak/>
        <w:drawing>
          <wp:inline distT="0" distB="0" distL="0" distR="0">
            <wp:extent cx="6645910" cy="3724275"/>
            <wp:effectExtent l="1905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645910" cy="3724275"/>
                    </a:xfrm>
                    <a:prstGeom prst="rect">
                      <a:avLst/>
                    </a:prstGeom>
                    <a:noFill/>
                    <a:ln w="9525">
                      <a:noFill/>
                      <a:miter lim="800000"/>
                      <a:headEnd/>
                      <a:tailEnd/>
                    </a:ln>
                  </pic:spPr>
                </pic:pic>
              </a:graphicData>
            </a:graphic>
          </wp:inline>
        </w:drawing>
      </w:r>
    </w:p>
    <w:p w:rsidR="00E66FAC" w:rsidRPr="00E66FAC" w:rsidRDefault="00E66FAC" w:rsidP="00E66FAC">
      <w:pPr>
        <w:autoSpaceDE w:val="0"/>
        <w:autoSpaceDN w:val="0"/>
        <w:adjustRightInd w:val="0"/>
        <w:spacing w:after="0" w:line="240" w:lineRule="auto"/>
        <w:jc w:val="both"/>
        <w:rPr>
          <w:rFonts w:ascii="Verdana" w:hAnsi="Verdana" w:cs="CIDFont+F1"/>
          <w:sz w:val="18"/>
          <w:szCs w:val="18"/>
        </w:rPr>
      </w:pPr>
      <w:r w:rsidRPr="00E66FAC">
        <w:rPr>
          <w:rFonts w:ascii="Verdana" w:hAnsi="Verdana" w:cs="CIDFont+F1"/>
          <w:sz w:val="18"/>
          <w:szCs w:val="18"/>
        </w:rPr>
        <w:t xml:space="preserve">(indicare gli esatti documenti richiesti quali concessione edilizia, autorizzazioni edilizie, DIA o SCIA </w:t>
      </w:r>
      <w:proofErr w:type="spellStart"/>
      <w:r w:rsidRPr="00E66FAC">
        <w:rPr>
          <w:rFonts w:ascii="Verdana" w:hAnsi="Verdana" w:cs="CIDFont+F1"/>
          <w:sz w:val="18"/>
          <w:szCs w:val="18"/>
        </w:rPr>
        <w:t>etc</w:t>
      </w:r>
      <w:proofErr w:type="spellEnd"/>
      <w:r w:rsidRPr="00E66FAC">
        <w:rPr>
          <w:rFonts w:ascii="Verdana" w:hAnsi="Verdana" w:cs="CIDFont+F1"/>
          <w:sz w:val="18"/>
          <w:szCs w:val="18"/>
        </w:rPr>
        <w:t xml:space="preserve"> – si</w:t>
      </w:r>
    </w:p>
    <w:p w:rsidR="00E66FAC" w:rsidRPr="00E66FAC" w:rsidRDefault="00E66FAC" w:rsidP="00E66FAC">
      <w:pPr>
        <w:autoSpaceDE w:val="0"/>
        <w:autoSpaceDN w:val="0"/>
        <w:adjustRightInd w:val="0"/>
        <w:spacing w:after="0" w:line="240" w:lineRule="auto"/>
        <w:jc w:val="both"/>
        <w:rPr>
          <w:rFonts w:ascii="Verdana" w:hAnsi="Verdana" w:cs="CIDFont+F1"/>
          <w:sz w:val="18"/>
          <w:szCs w:val="18"/>
        </w:rPr>
      </w:pPr>
      <w:r w:rsidRPr="00E66FAC">
        <w:rPr>
          <w:rFonts w:ascii="Verdana" w:hAnsi="Verdana" w:cs="CIDFont+F1"/>
          <w:sz w:val="18"/>
          <w:szCs w:val="18"/>
        </w:rPr>
        <w:t>ricorda che l’Amm.ne comunale fornirà esclusivamente i documenti da lei detenuti – non sono accessibili</w:t>
      </w:r>
    </w:p>
    <w:p w:rsidR="00E66FAC" w:rsidRPr="00E66FAC" w:rsidRDefault="00E66FAC" w:rsidP="00E66FAC">
      <w:pPr>
        <w:spacing w:line="240" w:lineRule="auto"/>
        <w:jc w:val="both"/>
        <w:rPr>
          <w:rFonts w:ascii="Verdana" w:eastAsia="Times New Roman" w:hAnsi="Verdana" w:cs="Times New Roman"/>
          <w:bCs/>
          <w:sz w:val="18"/>
          <w:szCs w:val="18"/>
        </w:rPr>
      </w:pPr>
      <w:r w:rsidRPr="00E66FAC">
        <w:rPr>
          <w:rFonts w:ascii="Verdana" w:hAnsi="Verdana" w:cs="CIDFont+F1"/>
          <w:sz w:val="18"/>
          <w:szCs w:val="18"/>
        </w:rPr>
        <w:t>informazioni che non abbiano la forma del documento amministrativo, fatto salvo quanto disposto</w:t>
      </w:r>
      <w:r w:rsidRPr="00E66FAC">
        <w:rPr>
          <w:rFonts w:ascii="Verdana" w:eastAsia="Times New Roman" w:hAnsi="Verdana" w:cs="Times New Roman"/>
          <w:bCs/>
          <w:sz w:val="18"/>
          <w:szCs w:val="18"/>
        </w:rPr>
        <w:t xml:space="preserve"> dalla Informativa sul trattamento dei dati personali (Art. 13 del Regolamento UE 679/2016)</w:t>
      </w:r>
    </w:p>
    <w:p w:rsidR="00FC098D" w:rsidRDefault="00E66FAC" w:rsidP="00CE73C7">
      <w:pPr>
        <w:jc w:val="center"/>
      </w:pPr>
      <w:r>
        <w:rPr>
          <w:noProof/>
          <w:lang w:eastAsia="it-IT"/>
        </w:rPr>
        <w:drawing>
          <wp:inline distT="0" distB="0" distL="0" distR="0">
            <wp:extent cx="6645910" cy="3958009"/>
            <wp:effectExtent l="19050" t="0" r="254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45910" cy="3958009"/>
                    </a:xfrm>
                    <a:prstGeom prst="rect">
                      <a:avLst/>
                    </a:prstGeom>
                    <a:noFill/>
                    <a:ln w="9525">
                      <a:noFill/>
                      <a:miter lim="800000"/>
                      <a:headEnd/>
                      <a:tailEnd/>
                    </a:ln>
                  </pic:spPr>
                </pic:pic>
              </a:graphicData>
            </a:graphic>
          </wp:inline>
        </w:drawing>
      </w:r>
    </w:p>
    <w:p w:rsidR="00FC098D" w:rsidRDefault="00FC098D" w:rsidP="00EB48EB">
      <w:pPr>
        <w:jc w:val="center"/>
      </w:pPr>
      <w:r>
        <w:rPr>
          <w:noProof/>
          <w:lang w:eastAsia="it-IT"/>
        </w:rPr>
        <w:drawing>
          <wp:inline distT="0" distB="0" distL="0" distR="0">
            <wp:extent cx="6645910" cy="984834"/>
            <wp:effectExtent l="19050" t="0" r="254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645910" cy="984834"/>
                    </a:xfrm>
                    <a:prstGeom prst="rect">
                      <a:avLst/>
                    </a:prstGeom>
                    <a:noFill/>
                    <a:ln w="9525">
                      <a:noFill/>
                      <a:miter lim="800000"/>
                      <a:headEnd/>
                      <a:tailEnd/>
                    </a:ln>
                  </pic:spPr>
                </pic:pic>
              </a:graphicData>
            </a:graphic>
          </wp:inline>
        </w:drawing>
      </w:r>
    </w:p>
    <w:p w:rsidR="00FC098D" w:rsidRDefault="00FC098D" w:rsidP="00CE73C7">
      <w:pPr>
        <w:jc w:val="center"/>
      </w:pPr>
      <w:r>
        <w:rPr>
          <w:noProof/>
          <w:lang w:eastAsia="it-IT"/>
        </w:rPr>
        <w:lastRenderedPageBreak/>
        <w:drawing>
          <wp:inline distT="0" distB="0" distL="0" distR="0">
            <wp:extent cx="6641354" cy="2638425"/>
            <wp:effectExtent l="19050" t="0" r="7096"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645910" cy="2640235"/>
                    </a:xfrm>
                    <a:prstGeom prst="rect">
                      <a:avLst/>
                    </a:prstGeom>
                    <a:noFill/>
                    <a:ln w="9525">
                      <a:noFill/>
                      <a:miter lim="800000"/>
                      <a:headEnd/>
                      <a:tailEnd/>
                    </a:ln>
                  </pic:spPr>
                </pic:pic>
              </a:graphicData>
            </a:graphic>
          </wp:inline>
        </w:drawing>
      </w:r>
    </w:p>
    <w:p w:rsidR="00FC098D" w:rsidRDefault="00FC098D" w:rsidP="00CE73C7">
      <w:pPr>
        <w:jc w:val="center"/>
      </w:pPr>
      <w:r>
        <w:rPr>
          <w:noProof/>
          <w:lang w:eastAsia="it-IT"/>
        </w:rPr>
        <w:drawing>
          <wp:inline distT="0" distB="0" distL="0" distR="0">
            <wp:extent cx="6645875" cy="3657600"/>
            <wp:effectExtent l="19050" t="0" r="257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6645910" cy="3657619"/>
                    </a:xfrm>
                    <a:prstGeom prst="rect">
                      <a:avLst/>
                    </a:prstGeom>
                    <a:noFill/>
                    <a:ln w="9525">
                      <a:noFill/>
                      <a:miter lim="800000"/>
                      <a:headEnd/>
                      <a:tailEnd/>
                    </a:ln>
                  </pic:spPr>
                </pic:pic>
              </a:graphicData>
            </a:graphic>
          </wp:inline>
        </w:drawing>
      </w:r>
    </w:p>
    <w:p w:rsidR="00FC098D" w:rsidRDefault="00FC098D" w:rsidP="00CE73C7">
      <w:pPr>
        <w:jc w:val="center"/>
      </w:pPr>
      <w:r>
        <w:rPr>
          <w:noProof/>
          <w:lang w:eastAsia="it-IT"/>
        </w:rPr>
        <w:drawing>
          <wp:inline distT="0" distB="0" distL="0" distR="0">
            <wp:extent cx="6645910" cy="3133273"/>
            <wp:effectExtent l="19050" t="0" r="254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6645910" cy="3133273"/>
                    </a:xfrm>
                    <a:prstGeom prst="rect">
                      <a:avLst/>
                    </a:prstGeom>
                    <a:noFill/>
                    <a:ln w="9525">
                      <a:noFill/>
                      <a:miter lim="800000"/>
                      <a:headEnd/>
                      <a:tailEnd/>
                    </a:ln>
                  </pic:spPr>
                </pic:pic>
              </a:graphicData>
            </a:graphic>
          </wp:inline>
        </w:drawing>
      </w:r>
    </w:p>
    <w:p w:rsidR="00FC098D" w:rsidRDefault="00FC098D" w:rsidP="00CE73C7">
      <w:pPr>
        <w:jc w:val="center"/>
      </w:pPr>
      <w:r>
        <w:rPr>
          <w:noProof/>
          <w:lang w:eastAsia="it-IT"/>
        </w:rPr>
        <w:lastRenderedPageBreak/>
        <w:drawing>
          <wp:inline distT="0" distB="0" distL="0" distR="0">
            <wp:extent cx="6645910" cy="4339600"/>
            <wp:effectExtent l="1905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6645910" cy="4339600"/>
                    </a:xfrm>
                    <a:prstGeom prst="rect">
                      <a:avLst/>
                    </a:prstGeom>
                    <a:noFill/>
                    <a:ln w="9525">
                      <a:noFill/>
                      <a:miter lim="800000"/>
                      <a:headEnd/>
                      <a:tailEnd/>
                    </a:ln>
                  </pic:spPr>
                </pic:pic>
              </a:graphicData>
            </a:graphic>
          </wp:inline>
        </w:drawing>
      </w:r>
    </w:p>
    <w:p w:rsidR="00B23097" w:rsidRDefault="00B23097"/>
    <w:p w:rsidR="00FC098D" w:rsidRDefault="00FC098D" w:rsidP="00CE73C7">
      <w:pPr>
        <w:jc w:val="center"/>
      </w:pPr>
      <w:r>
        <w:rPr>
          <w:noProof/>
          <w:lang w:eastAsia="it-IT"/>
        </w:rPr>
        <w:drawing>
          <wp:inline distT="0" distB="0" distL="0" distR="0">
            <wp:extent cx="6645910" cy="3775928"/>
            <wp:effectExtent l="19050" t="0" r="254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6645910" cy="3775928"/>
                    </a:xfrm>
                    <a:prstGeom prst="rect">
                      <a:avLst/>
                    </a:prstGeom>
                    <a:noFill/>
                    <a:ln w="9525">
                      <a:noFill/>
                      <a:miter lim="800000"/>
                      <a:headEnd/>
                      <a:tailEnd/>
                    </a:ln>
                  </pic:spPr>
                </pic:pic>
              </a:graphicData>
            </a:graphic>
          </wp:inline>
        </w:drawing>
      </w:r>
    </w:p>
    <w:p w:rsidR="00FC098D" w:rsidRDefault="00FC098D">
      <w:r>
        <w:rPr>
          <w:noProof/>
          <w:lang w:eastAsia="it-IT"/>
        </w:rPr>
        <w:drawing>
          <wp:inline distT="0" distB="0" distL="0" distR="0">
            <wp:extent cx="3400425" cy="762000"/>
            <wp:effectExtent l="19050" t="0" r="9525"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3400425" cy="762000"/>
                    </a:xfrm>
                    <a:prstGeom prst="rect">
                      <a:avLst/>
                    </a:prstGeom>
                    <a:noFill/>
                    <a:ln w="9525">
                      <a:noFill/>
                      <a:miter lim="800000"/>
                      <a:headEnd/>
                      <a:tailEnd/>
                    </a:ln>
                  </pic:spPr>
                </pic:pic>
              </a:graphicData>
            </a:graphic>
          </wp:inline>
        </w:drawing>
      </w:r>
    </w:p>
    <w:p w:rsidR="008835EC" w:rsidRDefault="008835EC" w:rsidP="008835EC">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8835EC" w:rsidRDefault="008835EC" w:rsidP="008835EC">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8835EC" w:rsidRDefault="008835EC" w:rsidP="008835EC">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 xml:space="preserve">Nel pieno rispetto dell’art. 5 del GDPR 2016/679, i Vostri dati personali saranno altresì adeguati, pertinenti e limitati a </w:t>
      </w:r>
      <w:r>
        <w:rPr>
          <w:rFonts w:ascii="Times New Roman" w:eastAsia="Times New Roman" w:hAnsi="Times New Roman"/>
          <w:szCs w:val="24"/>
        </w:rPr>
        <w:lastRenderedPageBreak/>
        <w:t>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8835EC" w:rsidRDefault="008835EC" w:rsidP="008835EC">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r>
      <w:r>
        <w:rPr>
          <w:rFonts w:ascii="Times New Roman" w:eastAsia="Times New Roman" w:hAnsi="Times New Roman"/>
          <w:szCs w:val="24"/>
        </w:rPr>
        <w:lastRenderedPageBreak/>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8835EC" w:rsidRDefault="008835EC" w:rsidP="008835EC">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B23097" w:rsidRDefault="00B23097" w:rsidP="008835EC">
      <w:pPr>
        <w:spacing w:before="100" w:beforeAutospacing="1" w:after="100" w:afterAutospacing="1" w:line="240" w:lineRule="auto"/>
        <w:outlineLvl w:val="1"/>
      </w:pPr>
    </w:p>
    <w:sectPr w:rsidR="00B23097" w:rsidSect="00FC09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C098D"/>
    <w:rsid w:val="007F4E45"/>
    <w:rsid w:val="008835EC"/>
    <w:rsid w:val="00B23097"/>
    <w:rsid w:val="00CE73C7"/>
    <w:rsid w:val="00E57E1C"/>
    <w:rsid w:val="00E66FAC"/>
    <w:rsid w:val="00EB48EB"/>
    <w:rsid w:val="00F547A7"/>
    <w:rsid w:val="00FC098D"/>
    <w:rsid w:val="00FF1D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09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98D"/>
    <w:rPr>
      <w:rFonts w:ascii="Tahoma" w:hAnsi="Tahoma" w:cs="Tahoma"/>
      <w:sz w:val="16"/>
      <w:szCs w:val="16"/>
    </w:rPr>
  </w:style>
  <w:style w:type="character" w:styleId="Collegamentoipertestuale">
    <w:name w:val="Hyperlink"/>
    <w:basedOn w:val="Carpredefinitoparagrafo"/>
    <w:uiPriority w:val="99"/>
    <w:semiHidden/>
    <w:unhideWhenUsed/>
    <w:rsid w:val="008835EC"/>
    <w:rPr>
      <w:color w:val="0000FF"/>
      <w:u w:val="single"/>
    </w:rPr>
  </w:style>
</w:styles>
</file>

<file path=word/webSettings.xml><?xml version="1.0" encoding="utf-8"?>
<w:webSettings xmlns:r="http://schemas.openxmlformats.org/officeDocument/2006/relationships" xmlns:w="http://schemas.openxmlformats.org/wordprocessingml/2006/main">
  <w:divs>
    <w:div w:id="1004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mailto:dpo@ichnelios.it" TargetMode="External"/><Relationship Id="rId2" Type="http://schemas.openxmlformats.org/officeDocument/2006/relationships/settings" Target="settings.xml"/><Relationship Id="rId16" Type="http://schemas.openxmlformats.org/officeDocument/2006/relationships/hyperlink" Target="mailto:comunedidolianova@legalmail.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1426</Words>
  <Characters>8130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5</cp:revision>
  <dcterms:created xsi:type="dcterms:W3CDTF">2019-07-23T09:41:00Z</dcterms:created>
  <dcterms:modified xsi:type="dcterms:W3CDTF">2019-10-14T09:11:00Z</dcterms:modified>
</cp:coreProperties>
</file>